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0DC5D" w14:textId="65F6DC67" w:rsidR="00073F2E" w:rsidRDefault="00DF542C">
      <w:pPr>
        <w:widowControl/>
        <w:snapToGrid w:val="0"/>
        <w:spacing w:line="300" w:lineRule="exact"/>
        <w:jc w:val="center"/>
      </w:pPr>
      <w:bookmarkStart w:id="0" w:name="_Toc64644634"/>
      <w:r>
        <w:rPr>
          <w:rFonts w:ascii="Times New Roman" w:eastAsia="標楷體" w:hAnsi="Times New Roman"/>
          <w:b/>
          <w:noProof/>
          <w:color w:val="000000"/>
          <w:kern w:val="0"/>
          <w:sz w:val="32"/>
          <w:szCs w:val="36"/>
        </w:rPr>
        <mc:AlternateContent>
          <mc:Choice Requires="wps">
            <w:drawing>
              <wp:anchor distT="0" distB="0" distL="114300" distR="114300" simplePos="0" relativeHeight="251787264" behindDoc="0" locked="0" layoutInCell="1" allowOverlap="1" wp14:anchorId="4A724D3C" wp14:editId="5680B9EF">
                <wp:simplePos x="0" y="0"/>
                <wp:positionH relativeFrom="margin">
                  <wp:align>left</wp:align>
                </wp:positionH>
                <wp:positionV relativeFrom="paragraph">
                  <wp:posOffset>-572135</wp:posOffset>
                </wp:positionV>
                <wp:extent cx="1407161" cy="1404618"/>
                <wp:effectExtent l="0" t="0" r="0" b="0"/>
                <wp:wrapNone/>
                <wp:docPr id="31"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70D9935A" w14:textId="77777777" w:rsidR="00DF542C" w:rsidRDefault="00DF542C"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二</w:t>
                            </w:r>
                            <w:r>
                              <w:rPr>
                                <w:rFonts w:ascii="Times New Roman" w:eastAsia="標楷體" w:hAnsi="Times New Roman"/>
                                <w:sz w:val="36"/>
                              </w:rPr>
                              <w:t>】</w:t>
                            </w:r>
                          </w:p>
                        </w:txbxContent>
                      </wps:txbx>
                      <wps:bodyPr vert="horz" wrap="square" lIns="91440" tIns="45720" rIns="91440" bIns="45720" anchor="t" anchorCtr="0" compatLnSpc="0">
                        <a:spAutoFit/>
                      </wps:bodyPr>
                    </wps:wsp>
                  </a:graphicData>
                </a:graphic>
              </wp:anchor>
            </w:drawing>
          </mc:Choice>
          <mc:Fallback>
            <w:pict>
              <v:shapetype w14:anchorId="4A724D3C" id="_x0000_t202" coordsize="21600,21600" o:spt="202" path="m,l,21600r21600,l21600,xe">
                <v:stroke joinstyle="miter"/>
                <v:path gradientshapeok="t" o:connecttype="rect"/>
              </v:shapetype>
              <v:shape id="文字方塊 2" o:spid="_x0000_s1026" type="#_x0000_t202" style="position:absolute;left:0;text-align:left;margin-left:0;margin-top:-45.05pt;width:110.8pt;height:110.6pt;z-index:251787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" filled="f" stroked="f">
                <v:textbox style="mso-fit-shape-to-text:t">
                  <w:txbxContent>
                    <w:p w14:paraId="70D9935A" w14:textId="77777777" w:rsidR="00DF542C" w:rsidRDefault="00DF542C"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二</w:t>
                      </w:r>
                      <w:r>
                        <w:rPr>
                          <w:rFonts w:ascii="Times New Roman" w:eastAsia="標楷體" w:hAnsi="Times New Roman"/>
                          <w:sz w:val="36"/>
                        </w:rPr>
                        <w:t>】</w:t>
                      </w:r>
                    </w:p>
                  </w:txbxContent>
                </v:textbox>
                <w10:wrap anchorx="margin"/>
              </v:shape>
            </w:pict>
          </mc:Fallback>
        </mc:AlternateContent>
      </w:r>
      <w:r w:rsidR="00DE0CA7">
        <w:rPr>
          <w:rFonts w:ascii="Times New Roman" w:eastAsia="標楷體" w:hAnsi="Times New Roman"/>
          <w:b/>
          <w:color w:val="000000"/>
          <w:kern w:val="0"/>
          <w:sz w:val="32"/>
          <w:szCs w:val="36"/>
        </w:rPr>
        <w:t>計畫同意書與承諾書</w:t>
      </w:r>
    </w:p>
    <w:p w14:paraId="7342BDCA" w14:textId="77777777" w:rsidR="00073F2E" w:rsidRDefault="00DE0CA7">
      <w:pPr>
        <w:pStyle w:val="2"/>
        <w:numPr>
          <w:ilvl w:val="0"/>
          <w:numId w:val="23"/>
        </w:numPr>
        <w:spacing w:after="0" w:line="240" w:lineRule="auto"/>
        <w:ind w:left="561" w:right="48" w:hanging="561"/>
        <w:jc w:val="both"/>
        <w:rPr>
          <w:rFonts w:eastAsia="標楷體"/>
          <w:b/>
          <w:color w:val="000000"/>
          <w:sz w:val="28"/>
          <w:szCs w:val="26"/>
        </w:rPr>
      </w:pPr>
      <w:r>
        <w:rPr>
          <w:rFonts w:eastAsia="標楷體"/>
          <w:b/>
          <w:color w:val="000000"/>
          <w:sz w:val="28"/>
          <w:szCs w:val="26"/>
        </w:rPr>
        <w:t>同意書</w:t>
      </w:r>
    </w:p>
    <w:p w14:paraId="6277DEB3" w14:textId="77777777" w:rsidR="00073F2E" w:rsidRDefault="00DE0CA7">
      <w:pPr>
        <w:widowControl/>
        <w:numPr>
          <w:ilvl w:val="0"/>
          <w:numId w:val="24"/>
        </w:numPr>
        <w:ind w:right="48"/>
        <w:jc w:val="both"/>
        <w:rPr>
          <w:rFonts w:ascii="Times New Roman" w:eastAsia="標楷體" w:hAnsi="Times New Roman"/>
          <w:color w:val="000000"/>
          <w:sz w:val="22"/>
          <w:szCs w:val="24"/>
        </w:rPr>
      </w:pPr>
      <w:r>
        <w:rPr>
          <w:rFonts w:ascii="Times New Roman" w:eastAsia="標楷體" w:hAnsi="Times New Roman"/>
          <w:color w:val="000000"/>
          <w:sz w:val="22"/>
          <w:szCs w:val="24"/>
        </w:rPr>
        <w:t>申請人同意，提出之計畫若非屬農業部業務職掌範圍，或非屬產業技術發展所需之前瞻、關</w:t>
      </w:r>
      <w:bookmarkStart w:id="1" w:name="_GoBack"/>
      <w:r>
        <w:rPr>
          <w:rFonts w:ascii="Times New Roman" w:eastAsia="標楷體" w:hAnsi="Times New Roman"/>
          <w:color w:val="000000"/>
          <w:sz w:val="22"/>
          <w:szCs w:val="24"/>
        </w:rPr>
        <w:t>鍵、整合、共通或基礎性技術時，農業部得退件或建議申請其他政府計畫。</w:t>
      </w:r>
    </w:p>
    <w:bookmarkEnd w:id="1"/>
    <w:p w14:paraId="2BA75DA8" w14:textId="77777777" w:rsidR="00073F2E" w:rsidRDefault="00DE0CA7">
      <w:pPr>
        <w:widowControl/>
        <w:numPr>
          <w:ilvl w:val="0"/>
          <w:numId w:val="24"/>
        </w:numPr>
        <w:ind w:right="48"/>
        <w:jc w:val="both"/>
        <w:rPr>
          <w:rFonts w:ascii="Times New Roman" w:eastAsia="標楷體" w:hAnsi="Times New Roman"/>
          <w:color w:val="000000"/>
          <w:sz w:val="22"/>
          <w:szCs w:val="24"/>
        </w:rPr>
      </w:pPr>
      <w:r>
        <w:rPr>
          <w:rFonts w:ascii="Times New Roman" w:eastAsia="標楷體" w:hAnsi="Times New Roman"/>
          <w:color w:val="000000"/>
          <w:sz w:val="22"/>
          <w:szCs w:val="24"/>
        </w:rPr>
        <w:t>申請人有義務回答各階段審查意見。</w:t>
      </w:r>
    </w:p>
    <w:p w14:paraId="4EC0CDB2" w14:textId="77777777" w:rsidR="00073F2E" w:rsidRDefault="00DE0CA7">
      <w:pPr>
        <w:widowControl/>
        <w:numPr>
          <w:ilvl w:val="0"/>
          <w:numId w:val="24"/>
        </w:numPr>
        <w:ind w:right="48"/>
        <w:jc w:val="both"/>
        <w:rPr>
          <w:rFonts w:ascii="Times New Roman" w:eastAsia="標楷體" w:hAnsi="Times New Roman"/>
          <w:color w:val="000000"/>
          <w:sz w:val="22"/>
          <w:szCs w:val="24"/>
        </w:rPr>
      </w:pPr>
      <w:r>
        <w:rPr>
          <w:rFonts w:ascii="Times New Roman" w:eastAsia="標楷體" w:hAnsi="Times New Roman"/>
          <w:color w:val="000000"/>
          <w:sz w:val="22"/>
          <w:szCs w:val="24"/>
        </w:rPr>
        <w:t>申請人同意，由農業部或委託單位向財團法人金融聯合徵信中心、台灣票據交換所查詢申請人及負責人等往來金融機構</w:t>
      </w:r>
      <w:proofErr w:type="gramStart"/>
      <w:r>
        <w:rPr>
          <w:rFonts w:ascii="Times New Roman" w:eastAsia="標楷體" w:hAnsi="Times New Roman"/>
          <w:color w:val="000000"/>
          <w:sz w:val="22"/>
          <w:szCs w:val="24"/>
        </w:rPr>
        <w:t>債票信資料</w:t>
      </w:r>
      <w:proofErr w:type="gramEnd"/>
      <w:r>
        <w:rPr>
          <w:rFonts w:ascii="Times New Roman" w:eastAsia="標楷體" w:hAnsi="Times New Roman"/>
          <w:color w:val="000000"/>
          <w:sz w:val="22"/>
          <w:szCs w:val="24"/>
        </w:rPr>
        <w:t>，並將所得資料提供備查。</w:t>
      </w:r>
    </w:p>
    <w:p w14:paraId="55A0136F" w14:textId="77777777" w:rsidR="00073F2E" w:rsidRDefault="00DE0CA7">
      <w:pPr>
        <w:widowControl/>
        <w:numPr>
          <w:ilvl w:val="0"/>
          <w:numId w:val="24"/>
        </w:numPr>
        <w:ind w:right="48"/>
        <w:jc w:val="both"/>
        <w:rPr>
          <w:rFonts w:ascii="Times New Roman" w:eastAsia="標楷體" w:hAnsi="Times New Roman"/>
          <w:color w:val="000000"/>
          <w:sz w:val="22"/>
          <w:szCs w:val="24"/>
        </w:rPr>
      </w:pPr>
      <w:proofErr w:type="gramStart"/>
      <w:r>
        <w:rPr>
          <w:rFonts w:ascii="Times New Roman" w:eastAsia="標楷體" w:hAnsi="Times New Roman"/>
          <w:color w:val="000000"/>
          <w:sz w:val="22"/>
          <w:szCs w:val="24"/>
        </w:rPr>
        <w:t>申請人均已瞭解</w:t>
      </w:r>
      <w:proofErr w:type="gramEnd"/>
      <w:r>
        <w:rPr>
          <w:rFonts w:ascii="Times New Roman" w:eastAsia="標楷體" w:hAnsi="Times New Roman"/>
          <w:color w:val="000000"/>
          <w:sz w:val="22"/>
          <w:szCs w:val="24"/>
        </w:rPr>
        <w:t>並同意所提供之個人資料皆受農業部保全維護，並僅限於計畫審核、聯繫、管理、輔導等相關公務合理使用，明瞭若提供不正確之個人資料，農業部即無法進行上述作業。</w:t>
      </w:r>
    </w:p>
    <w:p w14:paraId="79166722" w14:textId="77777777" w:rsidR="00073F2E" w:rsidRDefault="00DE0CA7">
      <w:pPr>
        <w:widowControl/>
        <w:numPr>
          <w:ilvl w:val="0"/>
          <w:numId w:val="24"/>
        </w:numPr>
        <w:ind w:right="48"/>
        <w:jc w:val="both"/>
        <w:rPr>
          <w:rFonts w:ascii="Times New Roman" w:eastAsia="標楷體" w:hAnsi="Times New Roman"/>
          <w:color w:val="000000"/>
          <w:sz w:val="22"/>
          <w:szCs w:val="24"/>
        </w:rPr>
      </w:pPr>
      <w:r>
        <w:rPr>
          <w:rFonts w:ascii="Times New Roman" w:eastAsia="標楷體" w:hAnsi="Times New Roman"/>
          <w:color w:val="000000"/>
          <w:sz w:val="22"/>
          <w:szCs w:val="24"/>
        </w:rPr>
        <w:t>申請人同意計畫結束後，若政府需用於非營利用途，須授權以下資料之蒐集、處理及使用，並聲明理解及同意所述資料使用範圍，資料使用範圍包含相關計畫產出效益、系統使用紀錄及智慧農業系統數據等。</w:t>
      </w:r>
    </w:p>
    <w:p w14:paraId="6B7F6D13" w14:textId="77777777" w:rsidR="00073F2E" w:rsidRDefault="00DE0CA7">
      <w:pPr>
        <w:widowControl/>
        <w:numPr>
          <w:ilvl w:val="0"/>
          <w:numId w:val="23"/>
        </w:numPr>
        <w:ind w:left="561" w:right="48" w:hanging="561"/>
        <w:jc w:val="both"/>
        <w:rPr>
          <w:rFonts w:ascii="Times New Roman" w:eastAsia="標楷體" w:hAnsi="Times New Roman"/>
          <w:b/>
          <w:color w:val="000000"/>
          <w:sz w:val="28"/>
          <w:szCs w:val="26"/>
        </w:rPr>
      </w:pPr>
      <w:r>
        <w:rPr>
          <w:rFonts w:ascii="Times New Roman" w:eastAsia="標楷體" w:hAnsi="Times New Roman"/>
          <w:b/>
          <w:color w:val="000000"/>
          <w:sz w:val="28"/>
          <w:szCs w:val="26"/>
        </w:rPr>
        <w:t>承諾書</w:t>
      </w:r>
    </w:p>
    <w:p w14:paraId="12885722" w14:textId="77777777" w:rsidR="00073F2E" w:rsidRDefault="00DE0CA7">
      <w:pPr>
        <w:widowControl/>
        <w:numPr>
          <w:ilvl w:val="0"/>
          <w:numId w:val="25"/>
        </w:numPr>
        <w:ind w:right="48"/>
        <w:jc w:val="both"/>
        <w:rPr>
          <w:rFonts w:ascii="Times New Roman" w:eastAsia="標楷體" w:hAnsi="Times New Roman"/>
          <w:color w:val="000000"/>
          <w:sz w:val="22"/>
          <w:szCs w:val="24"/>
        </w:rPr>
      </w:pPr>
      <w:r>
        <w:rPr>
          <w:rFonts w:ascii="Times New Roman" w:eastAsia="標楷體" w:hAnsi="Times New Roman"/>
          <w:color w:val="000000"/>
          <w:sz w:val="22"/>
          <w:szCs w:val="24"/>
        </w:rPr>
        <w:t>申請人保證本計畫為申請人新進行之計畫。</w:t>
      </w:r>
    </w:p>
    <w:p w14:paraId="1383761E" w14:textId="77777777" w:rsidR="00073F2E" w:rsidRDefault="00DE0CA7">
      <w:pPr>
        <w:widowControl/>
        <w:numPr>
          <w:ilvl w:val="0"/>
          <w:numId w:val="25"/>
        </w:numPr>
        <w:ind w:right="48"/>
        <w:jc w:val="both"/>
        <w:rPr>
          <w:rFonts w:ascii="Times New Roman" w:eastAsia="標楷體" w:hAnsi="Times New Roman"/>
          <w:color w:val="000000"/>
          <w:sz w:val="22"/>
          <w:szCs w:val="24"/>
        </w:rPr>
      </w:pPr>
      <w:r>
        <w:rPr>
          <w:rFonts w:ascii="Times New Roman" w:eastAsia="標楷體" w:hAnsi="Times New Roman"/>
          <w:color w:val="000000"/>
          <w:sz w:val="22"/>
          <w:szCs w:val="24"/>
        </w:rPr>
        <w:t>申請人保證最近</w:t>
      </w:r>
      <w:r>
        <w:rPr>
          <w:rFonts w:ascii="Times New Roman" w:eastAsia="標楷體" w:hAnsi="Times New Roman"/>
          <w:color w:val="000000"/>
          <w:sz w:val="22"/>
          <w:szCs w:val="24"/>
        </w:rPr>
        <w:t>5</w:t>
      </w:r>
      <w:r>
        <w:rPr>
          <w:rFonts w:ascii="Times New Roman" w:eastAsia="標楷體" w:hAnsi="Times New Roman"/>
          <w:color w:val="000000"/>
          <w:sz w:val="22"/>
          <w:szCs w:val="24"/>
        </w:rPr>
        <w:t>年內若曾執行政府科技計畫，無重大違約紀錄，亦無遭受停權處分而其期間尚未屆滿之情形。</w:t>
      </w:r>
    </w:p>
    <w:p w14:paraId="35570A4E" w14:textId="77777777" w:rsidR="00073F2E" w:rsidRDefault="00DE0CA7">
      <w:pPr>
        <w:widowControl/>
        <w:numPr>
          <w:ilvl w:val="0"/>
          <w:numId w:val="25"/>
        </w:numPr>
        <w:ind w:right="48"/>
        <w:jc w:val="both"/>
        <w:rPr>
          <w:rFonts w:ascii="Times New Roman" w:eastAsia="標楷體" w:hAnsi="Times New Roman"/>
          <w:color w:val="000000"/>
          <w:sz w:val="22"/>
          <w:szCs w:val="24"/>
        </w:rPr>
      </w:pPr>
      <w:r>
        <w:rPr>
          <w:rFonts w:ascii="Times New Roman" w:eastAsia="標楷體" w:hAnsi="Times New Roman"/>
          <w:color w:val="000000"/>
          <w:sz w:val="22"/>
          <w:szCs w:val="24"/>
        </w:rPr>
        <w:t>申請人保證最近</w:t>
      </w:r>
      <w:r>
        <w:rPr>
          <w:rFonts w:ascii="Times New Roman" w:eastAsia="標楷體" w:hAnsi="Times New Roman"/>
          <w:color w:val="000000"/>
          <w:sz w:val="22"/>
          <w:szCs w:val="24"/>
        </w:rPr>
        <w:t>3</w:t>
      </w:r>
      <w:r>
        <w:rPr>
          <w:rFonts w:ascii="Times New Roman" w:eastAsia="標楷體" w:hAnsi="Times New Roman"/>
          <w:color w:val="000000"/>
          <w:sz w:val="22"/>
          <w:szCs w:val="24"/>
        </w:rPr>
        <w:t>年內無欠繳應納稅捐情事，申請人為公司者，至申請日前</w:t>
      </w:r>
      <w:proofErr w:type="gramStart"/>
      <w:r>
        <w:rPr>
          <w:rFonts w:ascii="Times New Roman" w:eastAsia="標楷體" w:hAnsi="Times New Roman"/>
          <w:color w:val="000000"/>
          <w:sz w:val="22"/>
          <w:szCs w:val="24"/>
        </w:rPr>
        <w:t>1</w:t>
      </w:r>
      <w:proofErr w:type="gramEnd"/>
      <w:r>
        <w:rPr>
          <w:rFonts w:ascii="Times New Roman" w:eastAsia="標楷體" w:hAnsi="Times New Roman"/>
          <w:color w:val="000000"/>
          <w:sz w:val="22"/>
          <w:szCs w:val="24"/>
        </w:rPr>
        <w:t>年度止，公司淨值（股東權益）應為正值，且非屬銀行拒絕往來戶。</w:t>
      </w:r>
    </w:p>
    <w:p w14:paraId="67332F05" w14:textId="77777777" w:rsidR="00073F2E" w:rsidRDefault="00DE0CA7">
      <w:pPr>
        <w:widowControl/>
        <w:numPr>
          <w:ilvl w:val="0"/>
          <w:numId w:val="25"/>
        </w:numPr>
        <w:ind w:right="48"/>
        <w:jc w:val="both"/>
        <w:rPr>
          <w:rFonts w:ascii="Times New Roman" w:eastAsia="標楷體" w:hAnsi="Times New Roman"/>
          <w:color w:val="000000"/>
          <w:sz w:val="22"/>
          <w:szCs w:val="24"/>
        </w:rPr>
      </w:pPr>
      <w:r>
        <w:rPr>
          <w:rFonts w:ascii="Times New Roman" w:eastAsia="標楷體" w:hAnsi="Times New Roman"/>
          <w:color w:val="000000"/>
          <w:sz w:val="22"/>
          <w:szCs w:val="24"/>
        </w:rPr>
        <w:t>申請人保證最近</w:t>
      </w:r>
      <w:r>
        <w:rPr>
          <w:rFonts w:ascii="Times New Roman" w:eastAsia="標楷體" w:hAnsi="Times New Roman"/>
          <w:color w:val="000000"/>
          <w:sz w:val="22"/>
          <w:szCs w:val="24"/>
        </w:rPr>
        <w:t>3</w:t>
      </w:r>
      <w:r>
        <w:rPr>
          <w:rFonts w:ascii="Times New Roman" w:eastAsia="標楷體" w:hAnsi="Times New Roman"/>
          <w:color w:val="000000"/>
          <w:sz w:val="22"/>
          <w:szCs w:val="24"/>
        </w:rPr>
        <w:t>年內，無嚴重違反環境保護、勞工或食品安全衛生之相關法律或違反身心障礙者權益保障法相關規定且情節重大之情形。</w:t>
      </w:r>
    </w:p>
    <w:p w14:paraId="319FC71B" w14:textId="77777777" w:rsidR="00073F2E" w:rsidRDefault="00DE0CA7">
      <w:pPr>
        <w:widowControl/>
        <w:numPr>
          <w:ilvl w:val="0"/>
          <w:numId w:val="25"/>
        </w:numPr>
        <w:ind w:right="48"/>
        <w:jc w:val="both"/>
        <w:rPr>
          <w:rFonts w:ascii="Times New Roman" w:eastAsia="標楷體" w:hAnsi="Times New Roman"/>
          <w:color w:val="000000"/>
          <w:sz w:val="22"/>
          <w:szCs w:val="24"/>
        </w:rPr>
      </w:pPr>
      <w:r>
        <w:rPr>
          <w:rFonts w:ascii="Times New Roman" w:eastAsia="標楷體" w:hAnsi="Times New Roman"/>
          <w:color w:val="000000"/>
          <w:sz w:val="22"/>
          <w:szCs w:val="24"/>
        </w:rPr>
        <w:t>申請人保證負責人及經理人未具有大陸地區人民來</w:t>
      </w:r>
      <w:proofErr w:type="gramStart"/>
      <w:r>
        <w:rPr>
          <w:rFonts w:ascii="Times New Roman" w:eastAsia="標楷體" w:hAnsi="Times New Roman"/>
          <w:color w:val="000000"/>
          <w:sz w:val="22"/>
          <w:szCs w:val="24"/>
        </w:rPr>
        <w:t>臺</w:t>
      </w:r>
      <w:proofErr w:type="gramEnd"/>
      <w:r>
        <w:rPr>
          <w:rFonts w:ascii="Times New Roman" w:eastAsia="標楷體" w:hAnsi="Times New Roman"/>
          <w:color w:val="000000"/>
          <w:sz w:val="22"/>
          <w:szCs w:val="24"/>
        </w:rPr>
        <w:t>投資許可辦法第</w:t>
      </w:r>
      <w:r>
        <w:rPr>
          <w:rFonts w:ascii="Times New Roman" w:eastAsia="標楷體" w:hAnsi="Times New Roman"/>
          <w:color w:val="000000"/>
          <w:sz w:val="22"/>
          <w:szCs w:val="24"/>
        </w:rPr>
        <w:t>3</w:t>
      </w:r>
      <w:r>
        <w:rPr>
          <w:rFonts w:ascii="Times New Roman" w:eastAsia="標楷體" w:hAnsi="Times New Roman"/>
          <w:color w:val="000000"/>
          <w:sz w:val="22"/>
          <w:szCs w:val="24"/>
        </w:rPr>
        <w:t>條所稱之投資人身分。</w:t>
      </w:r>
      <w:proofErr w:type="gramStart"/>
      <w:r>
        <w:rPr>
          <w:rFonts w:ascii="Times New Roman" w:eastAsia="標楷體" w:hAnsi="Times New Roman"/>
          <w:color w:val="000000"/>
          <w:sz w:val="22"/>
          <w:szCs w:val="24"/>
        </w:rPr>
        <w:t>（</w:t>
      </w:r>
      <w:proofErr w:type="gramEnd"/>
      <w:r>
        <w:rPr>
          <w:rFonts w:ascii="Times New Roman" w:eastAsia="標楷體" w:hAnsi="Times New Roman"/>
          <w:color w:val="000000"/>
          <w:sz w:val="22"/>
          <w:szCs w:val="24"/>
        </w:rPr>
        <w:t>「大陸地區人民來臺投資許可辦法」第</w:t>
      </w:r>
      <w:r>
        <w:rPr>
          <w:rFonts w:ascii="Times New Roman" w:eastAsia="標楷體" w:hAnsi="Times New Roman"/>
          <w:color w:val="000000"/>
          <w:sz w:val="22"/>
          <w:szCs w:val="24"/>
        </w:rPr>
        <w:t>3</w:t>
      </w:r>
      <w:r>
        <w:rPr>
          <w:rFonts w:ascii="Times New Roman" w:eastAsia="標楷體" w:hAnsi="Times New Roman"/>
          <w:color w:val="000000"/>
          <w:sz w:val="22"/>
          <w:szCs w:val="24"/>
        </w:rPr>
        <w:t>條所稱投資人，指大陸地區人民、法人、團體、其他機構或其於第</w:t>
      </w:r>
      <w:r>
        <w:rPr>
          <w:rFonts w:ascii="Times New Roman" w:eastAsia="標楷體" w:hAnsi="Times New Roman"/>
          <w:color w:val="000000"/>
          <w:sz w:val="22"/>
          <w:szCs w:val="24"/>
        </w:rPr>
        <w:t>3</w:t>
      </w:r>
      <w:r>
        <w:rPr>
          <w:rFonts w:ascii="Times New Roman" w:eastAsia="標楷體" w:hAnsi="Times New Roman"/>
          <w:color w:val="000000"/>
          <w:sz w:val="22"/>
          <w:szCs w:val="24"/>
        </w:rPr>
        <w:t>地區投資之公司，依規定在臺灣地區從事投資行為者。）</w:t>
      </w:r>
    </w:p>
    <w:p w14:paraId="59A62D0D" w14:textId="77777777" w:rsidR="00073F2E" w:rsidRDefault="00DE0CA7">
      <w:pPr>
        <w:widowControl/>
        <w:numPr>
          <w:ilvl w:val="0"/>
          <w:numId w:val="25"/>
        </w:numPr>
        <w:ind w:right="48"/>
        <w:jc w:val="both"/>
        <w:rPr>
          <w:rFonts w:ascii="Times New Roman" w:eastAsia="標楷體" w:hAnsi="Times New Roman"/>
          <w:color w:val="000000"/>
          <w:sz w:val="22"/>
          <w:szCs w:val="24"/>
        </w:rPr>
      </w:pPr>
      <w:r>
        <w:rPr>
          <w:rFonts w:ascii="Times New Roman" w:eastAsia="標楷體" w:hAnsi="Times New Roman"/>
          <w:color w:val="000000"/>
          <w:sz w:val="22"/>
          <w:szCs w:val="24"/>
        </w:rPr>
        <w:t>申請人保證知悉違反法律不得申請農業部相關計畫，並追回違法期間內申請所獲得之輔導經費。</w:t>
      </w:r>
    </w:p>
    <w:p w14:paraId="571B282F" w14:textId="77777777" w:rsidR="00073F2E" w:rsidRDefault="00DE0CA7">
      <w:pPr>
        <w:widowControl/>
        <w:numPr>
          <w:ilvl w:val="0"/>
          <w:numId w:val="25"/>
        </w:numPr>
        <w:ind w:right="48"/>
        <w:jc w:val="both"/>
        <w:rPr>
          <w:rFonts w:ascii="Times New Roman" w:eastAsia="標楷體" w:hAnsi="Times New Roman"/>
          <w:color w:val="000000"/>
          <w:sz w:val="22"/>
          <w:szCs w:val="24"/>
        </w:rPr>
      </w:pPr>
      <w:r>
        <w:rPr>
          <w:rFonts w:ascii="Times New Roman" w:eastAsia="標楷體" w:hAnsi="Times New Roman"/>
          <w:color w:val="000000"/>
          <w:sz w:val="22"/>
          <w:szCs w:val="24"/>
        </w:rPr>
        <w:t>申請人拒絕為前項之聲明，農業部得不受理其申請案。</w:t>
      </w:r>
    </w:p>
    <w:p w14:paraId="47E17275" w14:textId="77777777" w:rsidR="00073F2E" w:rsidRDefault="00DE0CA7">
      <w:pPr>
        <w:widowControl/>
        <w:numPr>
          <w:ilvl w:val="0"/>
          <w:numId w:val="25"/>
        </w:numPr>
        <w:ind w:right="48"/>
        <w:jc w:val="both"/>
        <w:rPr>
          <w:rFonts w:ascii="Times New Roman" w:eastAsia="標楷體" w:hAnsi="Times New Roman"/>
          <w:color w:val="000000"/>
          <w:sz w:val="22"/>
          <w:szCs w:val="24"/>
        </w:rPr>
      </w:pPr>
      <w:r>
        <w:rPr>
          <w:rFonts w:ascii="Times New Roman" w:eastAsia="標楷體" w:hAnsi="Times New Roman"/>
          <w:color w:val="000000"/>
          <w:sz w:val="22"/>
          <w:szCs w:val="24"/>
        </w:rPr>
        <w:t>申請人保證上列資料及</w:t>
      </w:r>
      <w:proofErr w:type="gramStart"/>
      <w:r>
        <w:rPr>
          <w:rFonts w:ascii="Times New Roman" w:eastAsia="標楷體" w:hAnsi="Times New Roman"/>
          <w:color w:val="000000"/>
          <w:sz w:val="22"/>
          <w:szCs w:val="24"/>
        </w:rPr>
        <w:t>附件均屬正確</w:t>
      </w:r>
      <w:proofErr w:type="gramEnd"/>
      <w:r>
        <w:rPr>
          <w:rFonts w:ascii="Times New Roman" w:eastAsia="標楷體" w:hAnsi="Times New Roman"/>
          <w:color w:val="000000"/>
          <w:sz w:val="22"/>
          <w:szCs w:val="24"/>
        </w:rPr>
        <w:t>，所提供之各項申請應備文件，</w:t>
      </w:r>
      <w:proofErr w:type="gramStart"/>
      <w:r>
        <w:rPr>
          <w:rFonts w:ascii="Times New Roman" w:eastAsia="標楷體" w:hAnsi="Times New Roman"/>
          <w:color w:val="000000"/>
          <w:sz w:val="22"/>
          <w:szCs w:val="24"/>
        </w:rPr>
        <w:t>均與事</w:t>
      </w:r>
      <w:proofErr w:type="gramEnd"/>
      <w:r>
        <w:rPr>
          <w:rFonts w:ascii="Times New Roman" w:eastAsia="標楷體" w:hAnsi="Times New Roman"/>
          <w:color w:val="000000"/>
          <w:sz w:val="22"/>
          <w:szCs w:val="24"/>
        </w:rPr>
        <w:t>實相符，並保證不侵害他人之專利權、專門技術及著作權等相關智慧財產權，如有</w:t>
      </w:r>
      <w:proofErr w:type="gramStart"/>
      <w:r>
        <w:rPr>
          <w:rFonts w:ascii="Times New Roman" w:eastAsia="標楷體" w:hAnsi="Times New Roman"/>
          <w:color w:val="000000"/>
          <w:sz w:val="22"/>
          <w:szCs w:val="24"/>
        </w:rPr>
        <w:t>不實願</w:t>
      </w:r>
      <w:proofErr w:type="gramEnd"/>
      <w:r>
        <w:rPr>
          <w:rFonts w:ascii="Times New Roman" w:eastAsia="標楷體" w:hAnsi="Times New Roman"/>
          <w:color w:val="000000"/>
          <w:sz w:val="22"/>
          <w:szCs w:val="24"/>
        </w:rPr>
        <w:t>負一切責任，農業部得駁回申請或依職權撤銷輔導經費並解除契約。</w:t>
      </w:r>
    </w:p>
    <w:p w14:paraId="2EF0D51C" w14:textId="77777777" w:rsidR="00073F2E" w:rsidRDefault="00073F2E">
      <w:pPr>
        <w:widowControl/>
        <w:spacing w:line="320" w:lineRule="exact"/>
        <w:jc w:val="both"/>
        <w:rPr>
          <w:rFonts w:ascii="Times New Roman" w:eastAsia="標楷體" w:hAnsi="Times New Roman"/>
          <w:color w:val="000000"/>
          <w:sz w:val="26"/>
          <w:szCs w:val="26"/>
        </w:rPr>
      </w:pPr>
    </w:p>
    <w:p w14:paraId="682C6E82" w14:textId="77777777" w:rsidR="00073F2E" w:rsidRDefault="00DE0CA7">
      <w:pPr>
        <w:widowControl/>
        <w:spacing w:line="320" w:lineRule="exact"/>
        <w:jc w:val="both"/>
      </w:pPr>
      <w:r>
        <w:rPr>
          <w:rFonts w:ascii="Times New Roman" w:eastAsia="標楷體" w:hAnsi="Times New Roman"/>
          <w:color w:val="000000"/>
          <w:sz w:val="26"/>
          <w:szCs w:val="26"/>
        </w:rPr>
        <w:t>申請人事業機構與負責人簽章</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u w:val="single"/>
        </w:rPr>
        <w:t>（單位大小章）</w:t>
      </w:r>
    </w:p>
    <w:p w14:paraId="0B985B2E" w14:textId="77777777" w:rsidR="00073F2E" w:rsidRDefault="00073F2E">
      <w:pPr>
        <w:widowControl/>
        <w:ind w:left="26"/>
        <w:rPr>
          <w:rFonts w:ascii="Times New Roman" w:eastAsia="標楷體" w:hAnsi="Times New Roman"/>
          <w:color w:val="000000"/>
          <w:sz w:val="26"/>
          <w:szCs w:val="26"/>
        </w:rPr>
      </w:pPr>
    </w:p>
    <w:p w14:paraId="6EEEA10A" w14:textId="77777777" w:rsidR="00073F2E" w:rsidRDefault="00DE0CA7">
      <w:pPr>
        <w:widowControl/>
        <w:ind w:left="26"/>
        <w:rPr>
          <w:rFonts w:ascii="Times New Roman" w:eastAsia="標楷體" w:hAnsi="Times New Roman"/>
          <w:color w:val="000000"/>
          <w:sz w:val="26"/>
          <w:szCs w:val="26"/>
        </w:rPr>
      </w:pPr>
      <w:r>
        <w:rPr>
          <w:rFonts w:ascii="Times New Roman" w:eastAsia="標楷體" w:hAnsi="Times New Roman"/>
          <w:color w:val="000000"/>
          <w:sz w:val="26"/>
          <w:szCs w:val="26"/>
        </w:rPr>
        <w:t>中</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民</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國</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bookmarkEnd w:id="0"/>
    <w:p w14:paraId="420A01EE" w14:textId="77777777" w:rsidR="00073F2E" w:rsidRDefault="00073F2E">
      <w:pPr>
        <w:widowControl/>
        <w:spacing w:line="360" w:lineRule="auto"/>
        <w:jc w:val="both"/>
        <w:rPr>
          <w:rFonts w:ascii="Times New Roman" w:eastAsia="標楷體" w:hAnsi="Times New Roman"/>
          <w:color w:val="000000"/>
          <w:szCs w:val="24"/>
        </w:rPr>
      </w:pPr>
    </w:p>
    <w:sectPr w:rsidR="00073F2E">
      <w:headerReference w:type="default" r:id="rId8"/>
      <w:footerReference w:type="default" r:id="rId9"/>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DA53" w14:textId="77777777" w:rsidR="00A15801" w:rsidRDefault="00A15801">
      <w:r>
        <w:separator/>
      </w:r>
    </w:p>
  </w:endnote>
  <w:endnote w:type="continuationSeparator" w:id="0">
    <w:p w14:paraId="63668284" w14:textId="77777777" w:rsidR="00A15801" w:rsidRDefault="00A1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F61C"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450962AB" w14:textId="77777777" w:rsidR="002344EB" w:rsidRDefault="00A158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EEEF4" w14:textId="77777777" w:rsidR="00A15801" w:rsidRDefault="00A15801">
      <w:r>
        <w:rPr>
          <w:color w:val="000000"/>
        </w:rPr>
        <w:separator/>
      </w:r>
    </w:p>
  </w:footnote>
  <w:footnote w:type="continuationSeparator" w:id="0">
    <w:p w14:paraId="671FA6C0" w14:textId="77777777" w:rsidR="00A15801" w:rsidRDefault="00A15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28CAF" w14:textId="77777777" w:rsidR="002344EB" w:rsidRDefault="00A15801">
    <w:pPr>
      <w:pStyle w:val="a4"/>
      <w:rPr>
        <w:rFonts w:ascii="Times New Roman" w:eastAsia="標楷體" w:hAnsi="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132"/>
    <w:multiLevelType w:val="multilevel"/>
    <w:tmpl w:val="9454D028"/>
    <w:lvl w:ilvl="0">
      <w:start w:val="1"/>
      <w:numFmt w:val="ideographLegalTraditional"/>
      <w:lvlText w:val="%1、"/>
      <w:lvlJc w:val="left"/>
      <w:pPr>
        <w:ind w:left="622"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395" w:hanging="475"/>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D3736"/>
    <w:multiLevelType w:val="multilevel"/>
    <w:tmpl w:val="C90E9BA6"/>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2" w15:restartNumberingAfterBreak="0">
    <w:nsid w:val="10D602CF"/>
    <w:multiLevelType w:val="multilevel"/>
    <w:tmpl w:val="F2AC712A"/>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30016C"/>
    <w:multiLevelType w:val="multilevel"/>
    <w:tmpl w:val="76865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765C26"/>
    <w:multiLevelType w:val="multilevel"/>
    <w:tmpl w:val="B84CD6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DA33E6"/>
    <w:multiLevelType w:val="multilevel"/>
    <w:tmpl w:val="737E24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403823"/>
    <w:multiLevelType w:val="multilevel"/>
    <w:tmpl w:val="C84EED1A"/>
    <w:lvl w:ilvl="0">
      <w:numFmt w:val="bullet"/>
      <w:lvlText w:val=""/>
      <w:lvlJc w:val="left"/>
      <w:pPr>
        <w:ind w:left="480" w:hanging="480"/>
      </w:pPr>
      <w:rPr>
        <w:rFonts w:ascii="Wingdings" w:hAnsi="Wingdings"/>
      </w:r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FA701F1"/>
    <w:multiLevelType w:val="hybridMultilevel"/>
    <w:tmpl w:val="77A0C9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6920E5"/>
    <w:multiLevelType w:val="multilevel"/>
    <w:tmpl w:val="2F180696"/>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81C72CA"/>
    <w:multiLevelType w:val="multilevel"/>
    <w:tmpl w:val="021C3CE2"/>
    <w:lvl w:ilvl="0">
      <w:start w:val="1"/>
      <w:numFmt w:val="taiwaneseCountingThousand"/>
      <w:lvlText w:val="%1、"/>
      <w:lvlJc w:val="left"/>
      <w:pPr>
        <w:ind w:left="60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9DC0830"/>
    <w:multiLevelType w:val="multilevel"/>
    <w:tmpl w:val="8A823CF6"/>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2AEE2BF7"/>
    <w:multiLevelType w:val="multilevel"/>
    <w:tmpl w:val="9DB80A0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BB14F7D"/>
    <w:multiLevelType w:val="multilevel"/>
    <w:tmpl w:val="4BE0347C"/>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13" w15:restartNumberingAfterBreak="0">
    <w:nsid w:val="2C7B2892"/>
    <w:multiLevelType w:val="multilevel"/>
    <w:tmpl w:val="32FEBB0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75A3BF8"/>
    <w:multiLevelType w:val="multilevel"/>
    <w:tmpl w:val="BB487114"/>
    <w:lvl w:ilvl="0">
      <w:start w:val="1"/>
      <w:numFmt w:val="taiwaneseCountingThousand"/>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5" w15:restartNumberingAfterBreak="0">
    <w:nsid w:val="388C0191"/>
    <w:multiLevelType w:val="multilevel"/>
    <w:tmpl w:val="82741F1C"/>
    <w:lvl w:ilvl="0">
      <w:start w:val="1"/>
      <w:numFmt w:val="decimal"/>
      <w:suff w:val="nothing"/>
      <w:lvlText w:val="%1."/>
      <w:lvlJc w:val="left"/>
      <w:pPr>
        <w:ind w:left="270" w:hanging="180"/>
      </w:pPr>
    </w:lvl>
    <w:lvl w:ilvl="1">
      <w:start w:val="1"/>
      <w:numFmt w:val="ideographTraditional"/>
      <w:lvlText w:val="%2、"/>
      <w:lvlJc w:val="left"/>
      <w:pPr>
        <w:ind w:left="1050" w:hanging="480"/>
      </w:pPr>
    </w:lvl>
    <w:lvl w:ilvl="2">
      <w:start w:val="1"/>
      <w:numFmt w:val="lowerRoman"/>
      <w:lvlText w:val="%3."/>
      <w:lvlJc w:val="right"/>
      <w:pPr>
        <w:ind w:left="1530" w:hanging="480"/>
      </w:pPr>
    </w:lvl>
    <w:lvl w:ilvl="3">
      <w:start w:val="1"/>
      <w:numFmt w:val="decimal"/>
      <w:lvlText w:val="%4."/>
      <w:lvlJc w:val="left"/>
      <w:pPr>
        <w:ind w:left="2010" w:hanging="480"/>
      </w:pPr>
    </w:lvl>
    <w:lvl w:ilvl="4">
      <w:start w:val="1"/>
      <w:numFmt w:val="ideographTraditional"/>
      <w:lvlText w:val="%5、"/>
      <w:lvlJc w:val="left"/>
      <w:pPr>
        <w:ind w:left="2490" w:hanging="480"/>
      </w:pPr>
    </w:lvl>
    <w:lvl w:ilvl="5">
      <w:start w:val="1"/>
      <w:numFmt w:val="lowerRoman"/>
      <w:lvlText w:val="%6."/>
      <w:lvlJc w:val="right"/>
      <w:pPr>
        <w:ind w:left="2970" w:hanging="480"/>
      </w:pPr>
    </w:lvl>
    <w:lvl w:ilvl="6">
      <w:start w:val="1"/>
      <w:numFmt w:val="decimal"/>
      <w:lvlText w:val="%7."/>
      <w:lvlJc w:val="left"/>
      <w:pPr>
        <w:ind w:left="3450" w:hanging="480"/>
      </w:pPr>
    </w:lvl>
    <w:lvl w:ilvl="7">
      <w:start w:val="1"/>
      <w:numFmt w:val="ideographTraditional"/>
      <w:lvlText w:val="%8、"/>
      <w:lvlJc w:val="left"/>
      <w:pPr>
        <w:ind w:left="3930" w:hanging="480"/>
      </w:pPr>
    </w:lvl>
    <w:lvl w:ilvl="8">
      <w:start w:val="1"/>
      <w:numFmt w:val="lowerRoman"/>
      <w:lvlText w:val="%9."/>
      <w:lvlJc w:val="right"/>
      <w:pPr>
        <w:ind w:left="4410" w:hanging="480"/>
      </w:pPr>
    </w:lvl>
  </w:abstractNum>
  <w:abstractNum w:abstractNumId="16" w15:restartNumberingAfterBreak="0">
    <w:nsid w:val="3DB57734"/>
    <w:multiLevelType w:val="multilevel"/>
    <w:tmpl w:val="C0A6470E"/>
    <w:lvl w:ilvl="0">
      <w:start w:val="1"/>
      <w:numFmt w:val="taiwaneseCountingThousand"/>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17" w15:restartNumberingAfterBreak="0">
    <w:nsid w:val="438D2ABA"/>
    <w:multiLevelType w:val="multilevel"/>
    <w:tmpl w:val="BBCC2980"/>
    <w:lvl w:ilvl="0">
      <w:start w:val="1"/>
      <w:numFmt w:val="decimal"/>
      <w:lvlText w:val="%1."/>
      <w:lvlJc w:val="left"/>
      <w:pPr>
        <w:ind w:left="1918" w:hanging="480"/>
      </w:pPr>
    </w:lvl>
    <w:lvl w:ilvl="1">
      <w:start w:val="1"/>
      <w:numFmt w:val="ideographTraditional"/>
      <w:lvlText w:val="%2、"/>
      <w:lvlJc w:val="left"/>
      <w:pPr>
        <w:ind w:left="2398" w:hanging="480"/>
      </w:pPr>
    </w:lvl>
    <w:lvl w:ilvl="2">
      <w:start w:val="1"/>
      <w:numFmt w:val="lowerRoman"/>
      <w:lvlText w:val="%3."/>
      <w:lvlJc w:val="right"/>
      <w:pPr>
        <w:ind w:left="2878" w:hanging="480"/>
      </w:pPr>
    </w:lvl>
    <w:lvl w:ilvl="3">
      <w:start w:val="1"/>
      <w:numFmt w:val="decimal"/>
      <w:lvlText w:val="%4."/>
      <w:lvlJc w:val="left"/>
      <w:pPr>
        <w:ind w:left="3358" w:hanging="480"/>
      </w:pPr>
    </w:lvl>
    <w:lvl w:ilvl="4">
      <w:start w:val="1"/>
      <w:numFmt w:val="ideographTraditional"/>
      <w:lvlText w:val="%5、"/>
      <w:lvlJc w:val="left"/>
      <w:pPr>
        <w:ind w:left="3838" w:hanging="480"/>
      </w:pPr>
    </w:lvl>
    <w:lvl w:ilvl="5">
      <w:start w:val="1"/>
      <w:numFmt w:val="lowerRoman"/>
      <w:lvlText w:val="%6."/>
      <w:lvlJc w:val="right"/>
      <w:pPr>
        <w:ind w:left="4318" w:hanging="480"/>
      </w:pPr>
    </w:lvl>
    <w:lvl w:ilvl="6">
      <w:start w:val="1"/>
      <w:numFmt w:val="decimal"/>
      <w:lvlText w:val="%7."/>
      <w:lvlJc w:val="left"/>
      <w:pPr>
        <w:ind w:left="4798" w:hanging="480"/>
      </w:pPr>
    </w:lvl>
    <w:lvl w:ilvl="7">
      <w:start w:val="1"/>
      <w:numFmt w:val="ideographTraditional"/>
      <w:lvlText w:val="%8、"/>
      <w:lvlJc w:val="left"/>
      <w:pPr>
        <w:ind w:left="5278" w:hanging="480"/>
      </w:pPr>
    </w:lvl>
    <w:lvl w:ilvl="8">
      <w:start w:val="1"/>
      <w:numFmt w:val="lowerRoman"/>
      <w:lvlText w:val="%9."/>
      <w:lvlJc w:val="right"/>
      <w:pPr>
        <w:ind w:left="5758" w:hanging="480"/>
      </w:pPr>
    </w:lvl>
  </w:abstractNum>
  <w:abstractNum w:abstractNumId="18" w15:restartNumberingAfterBreak="0">
    <w:nsid w:val="456624D5"/>
    <w:multiLevelType w:val="multilevel"/>
    <w:tmpl w:val="829279B6"/>
    <w:lvl w:ilvl="0">
      <w:start w:val="1"/>
      <w:numFmt w:val="taiwaneseCountingThousand"/>
      <w:lvlText w:val="(%1)"/>
      <w:lvlJc w:val="left"/>
      <w:pPr>
        <w:ind w:left="1440" w:hanging="480"/>
      </w:pPr>
    </w:lvl>
    <w:lvl w:ilvl="1">
      <w:start w:val="3"/>
      <w:numFmt w:val="taiwaneseCountingThousand"/>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47816AFC"/>
    <w:multiLevelType w:val="multilevel"/>
    <w:tmpl w:val="205CC5C6"/>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A043FEA"/>
    <w:multiLevelType w:val="multilevel"/>
    <w:tmpl w:val="58762B8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F8C7E11"/>
    <w:multiLevelType w:val="multilevel"/>
    <w:tmpl w:val="6822430E"/>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3C02A13"/>
    <w:multiLevelType w:val="multilevel"/>
    <w:tmpl w:val="BD16706C"/>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23" w15:restartNumberingAfterBreak="0">
    <w:nsid w:val="5C3067D2"/>
    <w:multiLevelType w:val="multilevel"/>
    <w:tmpl w:val="6EB2020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5F8A6CDF"/>
    <w:multiLevelType w:val="multilevel"/>
    <w:tmpl w:val="E4F2CEF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296648D"/>
    <w:multiLevelType w:val="multilevel"/>
    <w:tmpl w:val="6D5E0B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3EB6BC4"/>
    <w:multiLevelType w:val="multilevel"/>
    <w:tmpl w:val="2CCAB3CC"/>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7" w15:restartNumberingAfterBreak="0">
    <w:nsid w:val="64E567FC"/>
    <w:multiLevelType w:val="multilevel"/>
    <w:tmpl w:val="ED965D80"/>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7962813"/>
    <w:multiLevelType w:val="multilevel"/>
    <w:tmpl w:val="3290221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B7C51E1"/>
    <w:multiLevelType w:val="multilevel"/>
    <w:tmpl w:val="CA0A77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22963C8"/>
    <w:multiLevelType w:val="multilevel"/>
    <w:tmpl w:val="52668E8C"/>
    <w:lvl w:ilvl="0">
      <w:start w:val="1"/>
      <w:numFmt w:val="taiwaneseCountingThousand"/>
      <w:lvlText w:val="%1、"/>
      <w:lvlJc w:val="left"/>
      <w:pPr>
        <w:ind w:left="480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4BE6DB0"/>
    <w:multiLevelType w:val="multilevel"/>
    <w:tmpl w:val="7FFA10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6C7757B"/>
    <w:multiLevelType w:val="multilevel"/>
    <w:tmpl w:val="A5229B22"/>
    <w:lvl w:ilvl="0">
      <w:start w:val="1"/>
      <w:numFmt w:val="taiwaneseCountingThousand"/>
      <w:lvlText w:val="%1、"/>
      <w:lvlJc w:val="left"/>
      <w:pPr>
        <w:ind w:left="600" w:hanging="480"/>
      </w:pPr>
      <w:rPr>
        <w:rFonts w:cs="Times New Roman"/>
        <w:lang w:val="en-US"/>
      </w:rPr>
    </w:lvl>
    <w:lvl w:ilvl="1">
      <w:start w:val="1"/>
      <w:numFmt w:val="taiwaneseCountingThousand"/>
      <w:lvlText w:val="(%2)"/>
      <w:lvlJc w:val="left"/>
      <w:pPr>
        <w:ind w:left="1065" w:hanging="465"/>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3" w15:restartNumberingAfterBreak="0">
    <w:nsid w:val="7B7B6CEE"/>
    <w:multiLevelType w:val="multilevel"/>
    <w:tmpl w:val="582E6058"/>
    <w:lvl w:ilvl="0">
      <w:start w:val="1"/>
      <w:numFmt w:val="taiwaneseCountingThousand"/>
      <w:lvlText w:val="(%1)"/>
      <w:lvlJc w:val="left"/>
      <w:pPr>
        <w:ind w:left="660" w:hanging="480"/>
      </w:pPr>
      <w:rPr>
        <w:lang w:val="en-US"/>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34" w15:restartNumberingAfterBreak="0">
    <w:nsid w:val="7BFF2D6E"/>
    <w:multiLevelType w:val="multilevel"/>
    <w:tmpl w:val="31B417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DA15C10"/>
    <w:multiLevelType w:val="multilevel"/>
    <w:tmpl w:val="36DCF020"/>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num w:numId="1">
    <w:abstractNumId w:val="0"/>
  </w:num>
  <w:num w:numId="2">
    <w:abstractNumId w:val="5"/>
  </w:num>
  <w:num w:numId="3">
    <w:abstractNumId w:val="24"/>
  </w:num>
  <w:num w:numId="4">
    <w:abstractNumId w:val="26"/>
  </w:num>
  <w:num w:numId="5">
    <w:abstractNumId w:val="17"/>
  </w:num>
  <w:num w:numId="6">
    <w:abstractNumId w:val="31"/>
  </w:num>
  <w:num w:numId="7">
    <w:abstractNumId w:val="13"/>
  </w:num>
  <w:num w:numId="8">
    <w:abstractNumId w:val="8"/>
  </w:num>
  <w:num w:numId="9">
    <w:abstractNumId w:val="10"/>
  </w:num>
  <w:num w:numId="10">
    <w:abstractNumId w:val="6"/>
  </w:num>
  <w:num w:numId="11">
    <w:abstractNumId w:val="20"/>
  </w:num>
  <w:num w:numId="12">
    <w:abstractNumId w:val="3"/>
  </w:num>
  <w:num w:numId="13">
    <w:abstractNumId w:val="23"/>
  </w:num>
  <w:num w:numId="14">
    <w:abstractNumId w:val="29"/>
  </w:num>
  <w:num w:numId="15">
    <w:abstractNumId w:val="34"/>
  </w:num>
  <w:num w:numId="16">
    <w:abstractNumId w:val="25"/>
  </w:num>
  <w:num w:numId="17">
    <w:abstractNumId w:val="11"/>
  </w:num>
  <w:num w:numId="18">
    <w:abstractNumId w:val="14"/>
  </w:num>
  <w:num w:numId="19">
    <w:abstractNumId w:val="18"/>
  </w:num>
  <w:num w:numId="20">
    <w:abstractNumId w:val="28"/>
  </w:num>
  <w:num w:numId="21">
    <w:abstractNumId w:val="4"/>
  </w:num>
  <w:num w:numId="22">
    <w:abstractNumId w:val="15"/>
  </w:num>
  <w:num w:numId="23">
    <w:abstractNumId w:val="32"/>
  </w:num>
  <w:num w:numId="24">
    <w:abstractNumId w:val="35"/>
  </w:num>
  <w:num w:numId="25">
    <w:abstractNumId w:val="16"/>
  </w:num>
  <w:num w:numId="26">
    <w:abstractNumId w:val="9"/>
  </w:num>
  <w:num w:numId="27">
    <w:abstractNumId w:val="33"/>
  </w:num>
  <w:num w:numId="28">
    <w:abstractNumId w:val="22"/>
  </w:num>
  <w:num w:numId="29">
    <w:abstractNumId w:val="12"/>
  </w:num>
  <w:num w:numId="30">
    <w:abstractNumId w:val="1"/>
  </w:num>
  <w:num w:numId="31">
    <w:abstractNumId w:val="21"/>
  </w:num>
  <w:num w:numId="32">
    <w:abstractNumId w:val="30"/>
  </w:num>
  <w:num w:numId="33">
    <w:abstractNumId w:val="2"/>
  </w:num>
  <w:num w:numId="34">
    <w:abstractNumId w:val="27"/>
  </w:num>
  <w:num w:numId="35">
    <w:abstractNumId w:val="1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2E"/>
    <w:rsid w:val="00073F2E"/>
    <w:rsid w:val="0040343D"/>
    <w:rsid w:val="0042324C"/>
    <w:rsid w:val="004D79E1"/>
    <w:rsid w:val="007D6068"/>
    <w:rsid w:val="008F588E"/>
    <w:rsid w:val="00A15801"/>
    <w:rsid w:val="00B77719"/>
    <w:rsid w:val="00C27BC2"/>
    <w:rsid w:val="00D618AE"/>
    <w:rsid w:val="00DE0CA7"/>
    <w:rsid w:val="00DF542C"/>
    <w:rsid w:val="00E856A4"/>
    <w:rsid w:val="00F86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992C0"/>
  <w15:docId w15:val="{62C1B48D-1730-42AF-9BC7-31FC4FF8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uiPriority w:val="99"/>
    <w:rPr>
      <w:color w:val="0563C1"/>
      <w:u w:val="single"/>
    </w:rPr>
  </w:style>
  <w:style w:type="character" w:styleId="a9">
    <w:name w:val="Unresolved Mention"/>
    <w:basedOn w:val="a0"/>
    <w:rPr>
      <w:color w:val="605E5C"/>
      <w:shd w:val="clear" w:color="auto" w:fill="E1DFDD"/>
    </w:rPr>
  </w:style>
  <w:style w:type="paragraph" w:styleId="2">
    <w:name w:val="Body Text Indent 2"/>
    <w:basedOn w:val="a"/>
    <w:pPr>
      <w:widowControl/>
      <w:spacing w:after="120" w:line="480" w:lineRule="auto"/>
      <w:ind w:left="480"/>
    </w:pPr>
    <w:rPr>
      <w:rFonts w:ascii="Times New Roman" w:hAnsi="Times New Roman"/>
      <w:szCs w:val="20"/>
    </w:rPr>
  </w:style>
  <w:style w:type="character" w:customStyle="1" w:styleId="20">
    <w:name w:val="本文縮排 2 字元"/>
    <w:basedOn w:val="a0"/>
    <w:rPr>
      <w:rFonts w:ascii="Times New Roman" w:eastAsia="新細明體" w:hAnsi="Times New Roman" w:cs="Times New Roman"/>
      <w:szCs w:val="20"/>
    </w:rPr>
  </w:style>
  <w:style w:type="paragraph" w:customStyle="1" w:styleId="TableParagraph">
    <w:name w:val="Table Paragraph"/>
    <w:basedOn w:val="a"/>
    <w:pPr>
      <w:autoSpaceDE w:val="0"/>
    </w:pPr>
    <w:rPr>
      <w:rFonts w:ascii="標楷體" w:eastAsia="標楷體" w:hAnsi="標楷體" w:cs="標楷體"/>
      <w:kern w:val="0"/>
      <w:sz w:val="22"/>
      <w:lang w:val="zh-TW" w:bidi="zh-TW"/>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sz w:val="18"/>
      <w:szCs w:val="18"/>
    </w:rPr>
  </w:style>
  <w:style w:type="paragraph" w:styleId="af">
    <w:name w:val="Date"/>
    <w:basedOn w:val="a"/>
    <w:next w:val="a"/>
    <w:pPr>
      <w:jc w:val="right"/>
    </w:pPr>
  </w:style>
  <w:style w:type="character" w:customStyle="1" w:styleId="af0">
    <w:name w:val="日期 字元"/>
    <w:basedOn w:val="a0"/>
  </w:style>
  <w:style w:type="paragraph" w:styleId="Web">
    <w:name w:val="Normal (Web)"/>
    <w:basedOn w:val="a"/>
    <w:pPr>
      <w:widowControl/>
      <w:spacing w:before="100" w:after="100"/>
    </w:pPr>
    <w:rPr>
      <w:rFonts w:ascii="新細明體" w:hAnsi="新細明體" w:cs="新細明體"/>
      <w:kern w:val="0"/>
      <w:szCs w:val="24"/>
    </w:rPr>
  </w:style>
  <w:style w:type="paragraph" w:styleId="af1">
    <w:name w:val="Body Text"/>
    <w:basedOn w:val="a"/>
    <w:pPr>
      <w:spacing w:after="120"/>
    </w:pPr>
  </w:style>
  <w:style w:type="character" w:customStyle="1" w:styleId="af2">
    <w:name w:val="本文 字元"/>
    <w:basedOn w:val="a0"/>
  </w:style>
  <w:style w:type="paragraph" w:styleId="af3">
    <w:name w:val="annotation subject"/>
    <w:basedOn w:val="ab"/>
    <w:next w:val="ab"/>
    <w:rPr>
      <w:b/>
      <w:bCs/>
    </w:rPr>
  </w:style>
  <w:style w:type="character" w:customStyle="1" w:styleId="af4">
    <w:name w:val="註解主旨 字元"/>
    <w:basedOn w:val="ac"/>
    <w:rPr>
      <w:b/>
      <w:bCs/>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f5">
    <w:name w:val="TOC Heading"/>
    <w:basedOn w:val="1"/>
    <w:next w:val="a"/>
    <w:pPr>
      <w:keepLines/>
      <w:widowControl/>
      <w:spacing w:before="240" w:after="0" w:line="256" w:lineRule="auto"/>
    </w:pPr>
    <w:rPr>
      <w:b w:val="0"/>
      <w:bCs w:val="0"/>
      <w:color w:val="2F5496"/>
      <w:kern w:val="0"/>
      <w:sz w:val="32"/>
      <w:szCs w:val="32"/>
    </w:rPr>
  </w:style>
  <w:style w:type="paragraph" w:styleId="21">
    <w:name w:val="toc 2"/>
    <w:basedOn w:val="a"/>
    <w:next w:val="a"/>
    <w:autoRedefine/>
    <w:pPr>
      <w:widowControl/>
      <w:spacing w:after="100" w:line="256" w:lineRule="auto"/>
      <w:ind w:left="220"/>
    </w:pPr>
    <w:rPr>
      <w:kern w:val="0"/>
      <w:sz w:val="22"/>
    </w:rPr>
  </w:style>
  <w:style w:type="paragraph" w:styleId="11">
    <w:name w:val="toc 1"/>
    <w:basedOn w:val="a"/>
    <w:next w:val="a"/>
    <w:autoRedefine/>
    <w:uiPriority w:val="39"/>
    <w:pPr>
      <w:widowControl/>
      <w:spacing w:after="100" w:line="256" w:lineRule="auto"/>
    </w:pPr>
    <w:rPr>
      <w:kern w:val="0"/>
      <w:sz w:val="22"/>
    </w:rPr>
  </w:style>
  <w:style w:type="paragraph" w:styleId="3">
    <w:name w:val="toc 3"/>
    <w:basedOn w:val="a"/>
    <w:next w:val="a"/>
    <w:autoRedefine/>
    <w:pPr>
      <w:widowControl/>
      <w:spacing w:after="100" w:line="256" w:lineRule="auto"/>
      <w:ind w:left="440"/>
    </w:pPr>
    <w:rPr>
      <w:kern w:val="0"/>
      <w:sz w:val="22"/>
    </w:rPr>
  </w:style>
  <w:style w:type="character" w:styleId="af6">
    <w:name w:val="Placeholder Text"/>
    <w:basedOn w:val="a0"/>
    <w:rPr>
      <w:color w:val="808080"/>
    </w:rPr>
  </w:style>
  <w:style w:type="character" w:styleId="af7">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32E4-5036-426E-863E-9D43B2D4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陳薇如</dc:creator>
  <dc:description/>
  <cp:lastModifiedBy>王靜言</cp:lastModifiedBy>
  <cp:revision>4</cp:revision>
  <cp:lastPrinted>2024-10-15T11:14:00Z</cp:lastPrinted>
  <dcterms:created xsi:type="dcterms:W3CDTF">2024-10-22T03:54:00Z</dcterms:created>
  <dcterms:modified xsi:type="dcterms:W3CDTF">2024-10-22T04:34:00Z</dcterms:modified>
</cp:coreProperties>
</file>